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7F" w:rsidRPr="00FE377F" w:rsidRDefault="00FE377F" w:rsidP="00FE377F">
      <w:pPr>
        <w:shd w:val="clear" w:color="auto" w:fill="FFFFFF"/>
        <w:spacing w:after="0" w:line="29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uk-UA"/>
        </w:rPr>
      </w:pPr>
      <w:r w:rsidRPr="00FE37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uk-UA"/>
        </w:rPr>
        <w:t>Інструктивно-методичні рекомендації</w:t>
      </w:r>
      <w:r w:rsidRPr="00FE377F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uk-UA"/>
        </w:rPr>
        <w:br/>
        <w:t>"Організація роботи в дошкільних навчальних закладах у літній період"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Діяльність дошкільних навчальних закладів у літній період спрямовується на організацію змістовного, різноманітного буття з метою оздоровлення дітей, забезпечення їхнього активного відпочинку, закріплення, уточнення, розширення запасу набутих упродовж навчального року знань, уявлень про навколишній світ і самих себе, збагачення досвіду застосування практичних умінь, навичок у процесі різних видів дитячої діяльності: рухової, ігрової, пізнавальної, комунікативно-мовленнєвої, художньої, предметно-практичної тощо.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Зміст діяльності дошкільного закладу на літній період є складовою річного плану роботи. Він розробляється перед початком нового навчального року у контексті ключових завдань діяльності дошкільного закладу, а наприкінці року (не пізніше травня) коректується, додатково заслуховується і затверджується на засіданні педагогічної ради, погоджується з районним/міським управлінням освіти й територіальною санітарно-епідеміологічною службою.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 роботи на літній період укладається з дотриманням загальної структури річного плану роботи дошкільного навчального закладу. У ньому висвітлюються:</w:t>
      </w:r>
    </w:p>
    <w:p w:rsidR="00FE377F" w:rsidRPr="00FE377F" w:rsidRDefault="00FE377F" w:rsidP="00FE377F">
      <w:pPr>
        <w:numPr>
          <w:ilvl w:val="0"/>
          <w:numId w:val="1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 роботи дошкільного закладу на літній період;</w:t>
      </w:r>
    </w:p>
    <w:p w:rsidR="00FE377F" w:rsidRPr="00FE377F" w:rsidRDefault="00FE377F" w:rsidP="00FE377F">
      <w:pPr>
        <w:numPr>
          <w:ilvl w:val="0"/>
          <w:numId w:val="1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робота методичного кабінету, методична робота з кадрами (проведення консультацій, практикумів, організація </w:t>
      </w:r>
      <w:proofErr w:type="spellStart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взаємовідвідувань</w:t>
      </w:r>
      <w:proofErr w:type="spellEnd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тематичних виставок методичної літератури, розробка примірного перспективного планування роботи з дітьми на літо та наступний навчальних рік, поповнення методичного кабінету і груп наочно-дидактичними посібниками, ігровими атрибутами, випуск газет, бюлетенів, оформлення стендів тощо);</w:t>
      </w:r>
    </w:p>
    <w:p w:rsidR="00FE377F" w:rsidRPr="00FE377F" w:rsidRDefault="00FE377F" w:rsidP="00FE377F">
      <w:pPr>
        <w:numPr>
          <w:ilvl w:val="0"/>
          <w:numId w:val="1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вивчення ходу і стану літнього оздоровлення, організації життєдіяльності дітей (частіше вибіркове і тематичне, спрямоване на вивчення кола питань щодо дотримання вимог безпеки життєдіяльності, комплексного використання засобів і форм загартування, оптимізації рухового режиму, раціонального поєднання різних видів організованої і самостійної діяльності  на свіжому повітрі та у приміщенні тощо);</w:t>
      </w:r>
    </w:p>
    <w:p w:rsidR="00FE377F" w:rsidRPr="00FE377F" w:rsidRDefault="00FE377F" w:rsidP="00FE377F">
      <w:pPr>
        <w:numPr>
          <w:ilvl w:val="0"/>
          <w:numId w:val="1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організаційно-педагогічна робота (взаємодія із загальноосвітніми навчальними закладами, дитячими бібліотеками, іншими установами і закладами, а також співпраця з батьками вихованців: підготовка та проведення спільних свят, розваг, днів і тижнів здоров’я, екскурсії, колективні перегляди роботи з дітьми, робота </w:t>
      </w:r>
      <w:proofErr w:type="spellStart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консультпунктів</w:t>
      </w:r>
      <w:proofErr w:type="spellEnd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батьків та ін.);</w:t>
      </w:r>
    </w:p>
    <w:p w:rsidR="00FE377F" w:rsidRPr="00FE377F" w:rsidRDefault="00FE377F" w:rsidP="00FE377F">
      <w:pPr>
        <w:numPr>
          <w:ilvl w:val="0"/>
          <w:numId w:val="1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робота медичного кабінету (</w:t>
      </w:r>
      <w:proofErr w:type="spellStart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медико-профілактичні</w:t>
      </w:r>
      <w:proofErr w:type="spellEnd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оздоровчі заходи; контроль за дотриманням температурного і питного режиму, норм загартування і харчування, санітарно-просвітницька робота з дітьми, батьками, педагогами </w:t>
      </w: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щодо попередження інфекційних захворювань, отруєнь; випуск санітарних бюлетенів та ін.);</w:t>
      </w:r>
    </w:p>
    <w:p w:rsidR="00FE377F" w:rsidRPr="00FE377F" w:rsidRDefault="00FE377F" w:rsidP="00FE377F">
      <w:pPr>
        <w:numPr>
          <w:ilvl w:val="0"/>
          <w:numId w:val="1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адміністративно-господарська діяльність (поточний чи/і капітальний ремонт приміщень, майданчиків, систем опалення, водопостачання, ремонт і придбання технологічного обладнання, твердого і м’якого інвентарю, благоустрій, озеленення території та ін.).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Така структура плану роботи на літній період є орієнтовною. Припустимі зміни у назвах розділів, їхньому порядку, якщо вони виправдані практичною доцільністю і надають плану більшої дієвості, реалістичності, тісніше пов’язують його з конкретними умовами діяльності даного дошкільного закладу.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Завдяки чіткому плану забезпечується систематична, раціональна й ефективна співпраця всіх підрозділів, служб дошкільного навчального закладу, можливість поетапно реалізувати основні завдання оздоровлення та освітньої роботи з вихованцями влітку, підготовки закладу до нового навчального року.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метою організації успішного літнього відпочинку та оздоровлення дітей в умовах дошкільного навчального закладу проводиться відповідна підготовча робота, яка передбачає:</w:t>
      </w:r>
    </w:p>
    <w:p w:rsidR="00FE377F" w:rsidRPr="00FE377F" w:rsidRDefault="00FE377F" w:rsidP="00FE377F">
      <w:pPr>
        <w:numPr>
          <w:ilvl w:val="0"/>
          <w:numId w:val="2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заслуховування питання про особливості організації та змісту освітньої, оздоровчої роботи у літній період на засіданні педагогічної ради дошкільного закладу в кінці навчального року;</w:t>
      </w:r>
    </w:p>
    <w:p w:rsidR="00FE377F" w:rsidRPr="00FE377F" w:rsidRDefault="00FE377F" w:rsidP="00FE377F">
      <w:pPr>
        <w:numPr>
          <w:ilvl w:val="0"/>
          <w:numId w:val="2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інструктаж педагогічних, медичних працівників і технічного персоналу закладу з питань безпеки життєдіяльності дітей, пожежної безпеки, охорони праці;</w:t>
      </w:r>
    </w:p>
    <w:p w:rsidR="00FE377F" w:rsidRPr="00FE377F" w:rsidRDefault="00FE377F" w:rsidP="00FE377F">
      <w:pPr>
        <w:numPr>
          <w:ilvl w:val="0"/>
          <w:numId w:val="2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консультації для вихователів та спеціалістів закладу з питань здійснення роботи в літній період;</w:t>
      </w:r>
    </w:p>
    <w:p w:rsidR="00FE377F" w:rsidRPr="00FE377F" w:rsidRDefault="00FE377F" w:rsidP="00FE377F">
      <w:pPr>
        <w:numPr>
          <w:ilvl w:val="0"/>
          <w:numId w:val="2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інформування батьків про особливості перебігу літньої оздоровчої кампанії у дошкільному закладі та підготовку до неї (анкетування, батьківські збори, виготовлення інформаційних стендів, бюлетенів тощо);</w:t>
      </w:r>
    </w:p>
    <w:p w:rsidR="00FE377F" w:rsidRPr="00FE377F" w:rsidRDefault="00FE377F" w:rsidP="00FE377F">
      <w:pPr>
        <w:numPr>
          <w:ilvl w:val="0"/>
          <w:numId w:val="2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поповнення оснащення методичного кабінету, груп інформаційно-інструктивно-методичними матеріалами на допомогу вихователям і батькам з питань організації та змісту літнього оздоровлення, освітньої роботи з дітьми, зокрема, щодо розпорядку дитячої життєдіяльності, харчування, перебування на сонці та у воді, праці на ділянці, проведення епізодичних і систематичних спостережень, цільових прогулянок та екскурсій, походів за межі дошкільного закладу, елементарних дослідів, ігор і вправ спортивного характеру, ігор з піском, вітром, водою та іншими природними матеріалами, створення умов для самостійної образотворчої, театралізованої, ігрової, рухової діяльності дітей тощо;</w:t>
      </w:r>
    </w:p>
    <w:p w:rsidR="00FE377F" w:rsidRPr="00FE377F" w:rsidRDefault="00FE377F" w:rsidP="00FE377F">
      <w:pPr>
        <w:numPr>
          <w:ilvl w:val="0"/>
          <w:numId w:val="2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забезпечення груп іграшками, атрибутами для сюжетно-рольових, конструкторсько-будівельних, театралізованих, </w:t>
      </w:r>
      <w:proofErr w:type="spellStart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ігор-драматизацій</w:t>
      </w:r>
      <w:proofErr w:type="spellEnd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дидактичних, рухливих  ігор на свіжому повітрі;</w:t>
      </w:r>
    </w:p>
    <w:p w:rsidR="00FE377F" w:rsidRPr="00FE377F" w:rsidRDefault="00FE377F" w:rsidP="00FE377F">
      <w:pPr>
        <w:numPr>
          <w:ilvl w:val="0"/>
          <w:numId w:val="2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розроблення схем загартування, укладання добірок літературних творів для читання, переказування і розучування з дітьми напам’ять, допоміжних перспективних планів проведення різних видів ігор, праці, спостережень, літературно-музичних і фізкультурних свят, розваг та ін.;</w:t>
      </w:r>
    </w:p>
    <w:p w:rsidR="00FE377F" w:rsidRPr="00FE377F" w:rsidRDefault="00FE377F" w:rsidP="00FE377F">
      <w:pPr>
        <w:numPr>
          <w:ilvl w:val="0"/>
          <w:numId w:val="2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ремонт, фарбування обладнання, оновлення розміток на ігрових і фізкультурному майданчиках, в тому числі для ігор з правил дорожнього руху, з елементами спорту;</w:t>
      </w:r>
    </w:p>
    <w:p w:rsidR="00FE377F" w:rsidRPr="00FE377F" w:rsidRDefault="00FE377F" w:rsidP="00FE377F">
      <w:pPr>
        <w:numPr>
          <w:ilvl w:val="0"/>
          <w:numId w:val="2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ремонт тіньових навісів, відкритих басейнів та інших споруд на території закладу;</w:t>
      </w:r>
    </w:p>
    <w:p w:rsidR="00FE377F" w:rsidRPr="00FE377F" w:rsidRDefault="00FE377F" w:rsidP="00FE377F">
      <w:pPr>
        <w:numPr>
          <w:ilvl w:val="0"/>
          <w:numId w:val="2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завезення піску для ігор або його заміна, облаштування пісочниць на ігрових майданчиках кришками  та інші заходи.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Календарне планування освітньої роботи у літній період здійснюється вихователями на тих самих підставах, за такими ж вимогами, що й упродовж усього навчального року, помісячно. Календарному плануванню освітньої роботи на кожен день передують перспективне планування комплексів ранкової гімнастики та гімнастики після денного сну, </w:t>
      </w:r>
      <w:proofErr w:type="spellStart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загартувальних</w:t>
      </w:r>
      <w:proofErr w:type="spellEnd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заходів із зазначенням назв процедур і норм загартування, форм взаємодії з батьками (назва заходу, тема, дата проведення).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Модель календарного планування освітньої роботи з дітьми педагоги обирають самі: за режимними моментами, видами діяльності, лініями розвитку тощо.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 календарний план був для педагога дієвим керівництвом до дії, а не формальним документом, при його укладанні враховується специфіка організації та змісту освітньої роботи з вихованцями у літній період. Зокрема, при доборі форм організації життєдіяльності дітей, їх змістового наповнення, методів, прийомів і засобів освітнього впливу береться до уваги ймовірне утворення зведених різновікових груп, а відтак частіше передбачається робота по підгрупах, диференціація завдань і видів діяльності за домірними віку рівнями складності, тривалістю проведення, дозуваннями, прийомами педагогічного керівництва і взаємодії старших за віком дітей з молодшими.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метою забезпечення раціонального розподілу і чергування упродовж дня фізичних, психічних навантажень та відпочинку дітей, у календарному плані передбачається оптимальне поєднання різних видів і форм  організації ігрової, рухової, пізнавальної, предметно-практичної, комунікативно-мовленнєвої, художньої діяльності у чергуванні з побутовими процесами. Послідовність, тривалість, частотність залучення дітей до різних видів діяльності регулюються з урахуванням певних умов: вік дітей, погода, місце проведення, характер попередньої та наступної діяльності.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перспективних і календарних планів освітньої роботи, санітарно-гігієнічних норм, інструкцій з охорони життя та здоров’я дітей, інших нормативних актів, забезпечується:</w:t>
      </w:r>
    </w:p>
    <w:p w:rsidR="00FE377F" w:rsidRPr="00FE377F" w:rsidRDefault="00FE377F" w:rsidP="00FE377F">
      <w:pPr>
        <w:numPr>
          <w:ilvl w:val="0"/>
          <w:numId w:val="3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максимально можливе перебування дітей на свіжому повітрі (тераси, веранди, ігрові й фізкультурні майданчики, парк, гай, берег водойми тощо);</w:t>
      </w:r>
    </w:p>
    <w:p w:rsidR="00FE377F" w:rsidRPr="00FE377F" w:rsidRDefault="00FE377F" w:rsidP="00FE377F">
      <w:pPr>
        <w:numPr>
          <w:ilvl w:val="0"/>
          <w:numId w:val="3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відповідна віку тривалість денного сну;</w:t>
      </w:r>
    </w:p>
    <w:p w:rsidR="00FE377F" w:rsidRPr="00FE377F" w:rsidRDefault="00FE377F" w:rsidP="00FE377F">
      <w:pPr>
        <w:numPr>
          <w:ilvl w:val="0"/>
          <w:numId w:val="3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збалансоване, збагачене вітамінами харчування;</w:t>
      </w:r>
    </w:p>
    <w:p w:rsidR="00FE377F" w:rsidRPr="00FE377F" w:rsidRDefault="00FE377F" w:rsidP="00FE377F">
      <w:pPr>
        <w:numPr>
          <w:ilvl w:val="0"/>
          <w:numId w:val="3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оптимальна рухова активність;</w:t>
      </w:r>
    </w:p>
    <w:p w:rsidR="00FE377F" w:rsidRPr="00FE377F" w:rsidRDefault="00FE377F" w:rsidP="00FE377F">
      <w:pPr>
        <w:numPr>
          <w:ilvl w:val="0"/>
          <w:numId w:val="3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дотримання протягом дня повітряного та водного режиму, вимог до одягу і взуття при перебуванні дітей у приміщеннях і на майданчиках.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Перебування дітей на свіжому повітрі скорочується або виключається за таких несприятливих умов: сильний вітер, температура повітря вище + 35 С у затінку, злива, гроза.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 час ранкового прийому доцільно залучати дітей до різноманітних видів діяльності у таких формах роботи, які є домірними віку вихованців, дозволяють підвищити працездатність дитячого організму. Зокрема, можуть проводитися бесіди і розмови з підгрупами та окремими дітьми, індивідуальна робота, спостереження за об’єктами і явищами довкілля, дидактичні, рухливі (малої і середньої рухливості), конструкторсько-будівельні ігри, трудові доручення й чергування, різноманітна самостійна діяльність, робота з прищеплення навичок самообслуговування та ін.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ранкові години після сніданку з дітьми проводиться організована навчально-пізнавальна діяльність у формі фронтальних, </w:t>
      </w:r>
      <w:proofErr w:type="spellStart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підгрупових</w:t>
      </w:r>
      <w:proofErr w:type="spellEnd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занять різного спрямування: фізичного, пізнавального (в тому числі - природничого спрямування), мовленнєвого, художньо-естетичного (музичні, образотворчі, художньо-мовленнєві). Заняття носять як односпрямований, так і різноспрямований характер, широко використовуються тематичні й комплексні, інтегровані заняття, спрямовані на закріплення і використання дітьми набутих знань, умінь, навичок у практичній діяльності, нових ситуаціях. У ті дні, коли плануються екскурсія, цільова прогулянка чи прогулянка-похід (дитячий туризм) за межі дошкільного навчального закладу,  заняття з фізичної культури не проводяться.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Упродовж дня з дітьми різних вікових груп організовують ігри: сюжетно-рольові, конструкторсько-будівельні, драматизації, театралізації, дидактичні словесні, з іграшками, предметами, картинками, настільно-друковані, інтелектуальні, рухливі сюжетні, безсюжетні, з елементами спортивних ігор і вправ (зокрема, футболу, баскетболу, городків, бадмінтону, настільного тенісу, катання на самокатах, велосипедах, роликових ковзанах, плавання); особлива увага приділяється організації  ігор з піском, водою.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 організації життєдіяльності дітей у першу і другу половини дня передбачається також проведення:</w:t>
      </w:r>
    </w:p>
    <w:p w:rsidR="00FE377F" w:rsidRPr="00FE377F" w:rsidRDefault="00FE377F" w:rsidP="00FE377F">
      <w:pPr>
        <w:numPr>
          <w:ilvl w:val="0"/>
          <w:numId w:val="4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різних видів праці (у природі, самообслуговування, господарсько-побутова, ручна/художня);</w:t>
      </w:r>
    </w:p>
    <w:p w:rsidR="00FE377F" w:rsidRPr="00FE377F" w:rsidRDefault="00FE377F" w:rsidP="00FE377F">
      <w:pPr>
        <w:numPr>
          <w:ilvl w:val="0"/>
          <w:numId w:val="4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дослідів та спостережень на майданчику, вулиці, у куточку природи, лісі, полі, на луках тощо;</w:t>
      </w:r>
    </w:p>
    <w:p w:rsidR="00FE377F" w:rsidRPr="00FE377F" w:rsidRDefault="00FE377F" w:rsidP="00FE377F">
      <w:pPr>
        <w:numPr>
          <w:ilvl w:val="0"/>
          <w:numId w:val="4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самостійної ігрової, художньої, рухової, пізнавальної, комунікативної діяльності;</w:t>
      </w:r>
    </w:p>
    <w:p w:rsidR="00FE377F" w:rsidRPr="00FE377F" w:rsidRDefault="00FE377F" w:rsidP="00FE377F">
      <w:pPr>
        <w:numPr>
          <w:ilvl w:val="0"/>
          <w:numId w:val="4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індивідуальної роботи з окремими вихованцями чи підгрупами по 2-4 дитини за різними змістовими напрямками освітньої робот;</w:t>
      </w:r>
    </w:p>
    <w:p w:rsidR="00FE377F" w:rsidRPr="00FE377F" w:rsidRDefault="00FE377F" w:rsidP="00FE377F">
      <w:pPr>
        <w:numPr>
          <w:ilvl w:val="0"/>
          <w:numId w:val="4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читання, розповідання, інсценування творів художньої літератури, бесіди на морально-етичні, побутові, особистісні теми;</w:t>
      </w:r>
    </w:p>
    <w:p w:rsidR="00FE377F" w:rsidRPr="00FE377F" w:rsidRDefault="00FE377F" w:rsidP="00FE377F">
      <w:pPr>
        <w:numPr>
          <w:ilvl w:val="0"/>
          <w:numId w:val="4"/>
        </w:numPr>
        <w:shd w:val="clear" w:color="auto" w:fill="FFFFFF"/>
        <w:spacing w:before="32" w:after="162" w:line="291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різноманітних розваг: показ вистав у ляльковому, настільному, інших видах театру; дитячі концерти; фізкультурні, музичні, літературні дозвілля тощо.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літній період значна увага приділяється плануванню і проведенню освітньої роботи з безпеки життєдіяльності дітей: правил дорожнього руху, поведінки на вулицях, у транспорті, при зустрічах з незнайомими людьми, безпечної поведінки під час відпочинку на сонці, воді, у лісі, користування електричними і газовими приладами, запобігання харчовим отруєнням і кишковим інфекціям та ін. Відповідна робота з вихованцями та їхніми родинами організується залежно від потреб виховного, розвивального або навчального впливу на них, контингенту дітей і сімей, конкретної педагогічної ситуації у групі та у зв’язку із загальною спрямованістю інших форм організації дитячої життєдіяльності.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Загартувальні</w:t>
      </w:r>
      <w:proofErr w:type="spellEnd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процедури здійснюються на майданчиках з використанням стаціонарного і виносного обладнання (тіньових навісів, надувних басейнів, індивідуальних килимків тощо) при забезпеченні дітей необхідним одягом, взуттям, головними уборами та дотриманні норм температурного режиму, тривалості процедур, їх оптимального місця у розпорядку дня. При цьому беруться до уваги години найбільш високої сонячної активності  та добових піків температури повітря у даному регіоні з метою уникнення загрози перегрівання, сонячних опіків, небезпечних навантажень на дитячий організм.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Добір форм освітньої роботи, їхній зміст у вечірні години планується у взаємозв’язку з діяльністю дітей упродовж дня (спостереження, ігри, праця, фізичні вправи, індивідуальна робота, бесіди з батьками вихованців та ін.) та з огляду на необхідність зменшення навантажень на дитину. У першу чергу, це враховується при доборі рухливих ігор і фізичних вправ, інтелектуальних завдань.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Для забезпечення оптимальної рухової активності дітей упродовж усього дня створюється активний руховий режим, який передбачає поєднання у раціональній кількості, послідовності й тривалості різних форм роботи, пов’язаних з руховою активністю: ранкова гімнастика і гігієнічна гімнастика після денного сну, щоденні фізкультурні заняття, музичні заняття, рухливі ігри, спортивні вправи та ігри з елементами спорту, прогулянки-походи (дитячий туризм), екскурсії, цільові прогулянки за межі дошкільного закладу, праця, самостійна рухова діяльність, фізкультурне дозвілля та ін.</w:t>
      </w:r>
    </w:p>
    <w:p w:rsidR="00FE377F" w:rsidRPr="00FE377F" w:rsidRDefault="00FE377F" w:rsidP="00FE377F">
      <w:pPr>
        <w:shd w:val="clear" w:color="auto" w:fill="FFFFFF"/>
        <w:spacing w:after="227" w:line="29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Медико-педагогічний</w:t>
      </w:r>
      <w:proofErr w:type="spellEnd"/>
      <w:r w:rsidRPr="00FE3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контроль за організацією, перебігом і станом освітньої та оздоровчої роботи у літній період покладаються на завідувача (директора), лікаря, медичну сестру, вихователя-методиста за участю інструкторів з фізичної культури і плавання, вихователів дошкільного навчального закладу. Результати контролю оприлюднюються і обговорюються на виробничих нарадах, педагогічній раді у кінці літнього періоду, висвітлюються в інформаційних бюлетенях для батьків.</w:t>
      </w:r>
    </w:p>
    <w:p w:rsidR="002D13C9" w:rsidRDefault="002D13C9"/>
    <w:sectPr w:rsidR="002D13C9" w:rsidSect="00FE377F">
      <w:pgSz w:w="11906" w:h="16838"/>
      <w:pgMar w:top="850" w:right="850" w:bottom="850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BBD"/>
    <w:multiLevelType w:val="multilevel"/>
    <w:tmpl w:val="F374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60F2B"/>
    <w:multiLevelType w:val="multilevel"/>
    <w:tmpl w:val="37E0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72240"/>
    <w:multiLevelType w:val="multilevel"/>
    <w:tmpl w:val="33C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82F79"/>
    <w:multiLevelType w:val="multilevel"/>
    <w:tmpl w:val="0672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E377F"/>
    <w:rsid w:val="002D13C9"/>
    <w:rsid w:val="00F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C9"/>
  </w:style>
  <w:style w:type="paragraph" w:styleId="2">
    <w:name w:val="heading 2"/>
    <w:basedOn w:val="a"/>
    <w:link w:val="20"/>
    <w:uiPriority w:val="9"/>
    <w:qFormat/>
    <w:rsid w:val="00FE3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77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FE377F"/>
    <w:rPr>
      <w:b/>
      <w:bCs/>
    </w:rPr>
  </w:style>
  <w:style w:type="paragraph" w:styleId="a4">
    <w:name w:val="Normal (Web)"/>
    <w:basedOn w:val="a"/>
    <w:uiPriority w:val="99"/>
    <w:semiHidden/>
    <w:unhideWhenUsed/>
    <w:rsid w:val="00FE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8685</Words>
  <Characters>4952</Characters>
  <Application>Microsoft Office Word</Application>
  <DocSecurity>0</DocSecurity>
  <Lines>41</Lines>
  <Paragraphs>27</Paragraphs>
  <ScaleCrop>false</ScaleCrop>
  <Company>Reanimator Extreme Edition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Svjeta</dc:creator>
  <cp:keywords/>
  <dc:description/>
  <cp:lastModifiedBy>Svjeta</cp:lastModifiedBy>
  <cp:revision>2</cp:revision>
  <dcterms:created xsi:type="dcterms:W3CDTF">2012-06-06T09:27:00Z</dcterms:created>
  <dcterms:modified xsi:type="dcterms:W3CDTF">2012-06-06T09:28:00Z</dcterms:modified>
</cp:coreProperties>
</file>